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0E" w:rsidRDefault="00CE500E" w:rsidP="00CE500E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附件4</w:t>
      </w:r>
    </w:p>
    <w:p w:rsidR="00CE500E" w:rsidRDefault="00CE500E" w:rsidP="00CE500E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CE500E" w:rsidRDefault="00CE500E" w:rsidP="00CE500E">
      <w:pPr>
        <w:pStyle w:val="Default"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常州工业职业技术学院</w:t>
      </w:r>
    </w:p>
    <w:p w:rsidR="00CE500E" w:rsidRDefault="00CE500E" w:rsidP="00CE500E">
      <w:pPr>
        <w:pStyle w:val="Default"/>
        <w:spacing w:line="560" w:lineRule="exact"/>
        <w:jc w:val="center"/>
        <w:rPr>
          <w:rFonts w:ascii="宋体" w:eastAsia="宋体" w:hAnsi="宋体" w:cs="Times New Roman"/>
          <w:color w:val="auto"/>
          <w:kern w:val="2"/>
          <w:sz w:val="28"/>
          <w:szCs w:val="28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创新创业教育优秀教师评选实施细则</w:t>
      </w:r>
      <w:bookmarkEnd w:id="0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（试行）</w:t>
      </w:r>
    </w:p>
    <w:p w:rsidR="00CE500E" w:rsidRDefault="00CE500E" w:rsidP="00CE500E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kern w:val="0"/>
          <w:sz w:val="32"/>
          <w:szCs w:val="32"/>
        </w:rPr>
      </w:pPr>
    </w:p>
    <w:p w:rsidR="00CE500E" w:rsidRDefault="00CE500E" w:rsidP="00CE500E">
      <w:pPr>
        <w:spacing w:line="560" w:lineRule="exact"/>
        <w:ind w:firstLineChars="200" w:firstLine="643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第一条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为鼓励广大教师积极参与大学生创新创业教育活动，促进学院创新创业教育工作不断发展，根据《常州工业职业技术学院教师节表彰教育工作先进个人实施办法（试行）》的规定，制定本</w:t>
      </w:r>
      <w:r>
        <w:rPr>
          <w:rFonts w:ascii="仿宋_gb2312" w:eastAsia="仿宋_gb2312" w:hAnsi="宋体" w:cs="仿宋_gb2312" w:hint="eastAsia"/>
          <w:sz w:val="32"/>
          <w:szCs w:val="32"/>
        </w:rPr>
        <w:t>细则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</w:p>
    <w:p w:rsidR="00CE500E" w:rsidRDefault="00CE500E" w:rsidP="00CE500E">
      <w:pPr>
        <w:spacing w:line="560" w:lineRule="exact"/>
        <w:ind w:firstLineChars="200" w:firstLine="643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第二条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评选范围及名额</w:t>
      </w:r>
    </w:p>
    <w:p w:rsidR="00CE500E" w:rsidRDefault="00CE500E" w:rsidP="00CE500E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评选范围面向全体教师，</w:t>
      </w:r>
      <w:r>
        <w:rPr>
          <w:rFonts w:ascii="仿宋_gb2312" w:eastAsia="仿宋_gb2312" w:hAnsi="仿宋" w:cs="仿宋_gb2312" w:hint="eastAsia"/>
          <w:sz w:val="32"/>
          <w:szCs w:val="32"/>
        </w:rPr>
        <w:t>名额按照教师节表彰教育工作先进个人主文件相关规定执行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CE500E" w:rsidRDefault="00CE500E" w:rsidP="00CE500E">
      <w:pPr>
        <w:spacing w:line="560" w:lineRule="exact"/>
        <w:ind w:firstLineChars="200" w:firstLine="643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第三条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评选条件</w:t>
      </w:r>
    </w:p>
    <w:p w:rsidR="00CE500E" w:rsidRDefault="00CE500E" w:rsidP="00CE50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（一）热爱创新创业教育事业，积极投身大学生创新创业教育工作，有强烈的事业心和高度的责任感，业务熟练，工作开展具有主动性和创新性。</w:t>
      </w:r>
    </w:p>
    <w:p w:rsidR="00CE500E" w:rsidRDefault="00CE500E" w:rsidP="00CE50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（二）积极参与创新创业教学改革，能够把专业教学和双创教育结合起来，把创新创业教育融入教学过程。</w:t>
      </w:r>
    </w:p>
    <w:p w:rsidR="00CE500E" w:rsidRDefault="00CE500E" w:rsidP="00CE50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（三）积极开展创新创业教育讲座或创新创业咨询活动，得到学生好评。</w:t>
      </w:r>
    </w:p>
    <w:p w:rsidR="00CE500E" w:rsidRDefault="00CE500E" w:rsidP="00CE50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（四）积极指导学生开展创新创业实践活动，所指导项目参加大赛成绩突出或产生较好的社会效益。</w:t>
      </w:r>
    </w:p>
    <w:p w:rsidR="00CE500E" w:rsidRDefault="00CE500E" w:rsidP="00CE50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（五）所在学院或所带班级，创新创业业绩突出。</w:t>
      </w:r>
    </w:p>
    <w:p w:rsidR="00CE500E" w:rsidRDefault="00CE500E" w:rsidP="00CE500E">
      <w:pPr>
        <w:spacing w:line="560" w:lineRule="exact"/>
        <w:ind w:firstLine="42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第四条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评选程序</w:t>
      </w:r>
    </w:p>
    <w:p w:rsidR="00CE500E" w:rsidRDefault="00CE500E" w:rsidP="00CE50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（一）个人申报</w:t>
      </w:r>
    </w:p>
    <w:p w:rsidR="00CE500E" w:rsidRDefault="00CE500E" w:rsidP="00CE50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参评老师参照评选条件，根据评审年度内所开展的创新创业工作情况，填写申请表格并提交工作业绩书面材料。</w:t>
      </w:r>
    </w:p>
    <w:p w:rsidR="00CE500E" w:rsidRDefault="00CE500E" w:rsidP="00CE50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（二）学校评选</w:t>
      </w:r>
    </w:p>
    <w:p w:rsidR="00CE500E" w:rsidRDefault="00CE500E" w:rsidP="00CE50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依据评选规则，由创新创业学院组织组织专家，根据评审条件和《常州工业职业技术学院创新创业工作评优量化评分细则》（附件）进行评审。</w:t>
      </w:r>
    </w:p>
    <w:p w:rsidR="00CE500E" w:rsidRDefault="00CE500E" w:rsidP="00CE50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2.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评审结束后将拟推荐表彰人选在学院内网进行公示，公示</w:t>
      </w:r>
      <w:r>
        <w:rPr>
          <w:rFonts w:ascii="仿宋_gb2312" w:eastAsia="仿宋_gb2312" w:hAnsi="仿宋" w:cs="仿宋_gb2312" w:hint="eastAsia"/>
          <w:sz w:val="32"/>
          <w:szCs w:val="32"/>
        </w:rPr>
        <w:t>无异议后将初评推荐人选上报学院教师工作部。</w:t>
      </w:r>
    </w:p>
    <w:p w:rsidR="00CE500E" w:rsidRDefault="00CE500E" w:rsidP="00CE500E">
      <w:pPr>
        <w:spacing w:line="560" w:lineRule="exact"/>
        <w:ind w:firstLineChars="200" w:firstLine="643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第五条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本细则自公布之日起执行，由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创新创业学院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负责解释。</w:t>
      </w:r>
    </w:p>
    <w:p w:rsidR="005576A3" w:rsidRPr="00CE500E" w:rsidRDefault="005576A3"/>
    <w:sectPr w:rsidR="005576A3" w:rsidRPr="00CE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0E"/>
    <w:rsid w:val="005576A3"/>
    <w:rsid w:val="006E00A8"/>
    <w:rsid w:val="00C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CE500E"/>
    <w:pPr>
      <w:widowControl w:val="0"/>
      <w:autoSpaceDE w:val="0"/>
      <w:autoSpaceDN w:val="0"/>
      <w:adjustRightInd w:val="0"/>
    </w:pPr>
    <w:rPr>
      <w:rFonts w:ascii="FZXiaoBiaoSong-B05S" w:eastAsia="FZXiaoBiaoSong-B05S" w:hAnsi="等线" w:cs="FZXiaoBiaoSong-B05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CE500E"/>
    <w:pPr>
      <w:widowControl w:val="0"/>
      <w:autoSpaceDE w:val="0"/>
      <w:autoSpaceDN w:val="0"/>
      <w:adjustRightInd w:val="0"/>
    </w:pPr>
    <w:rPr>
      <w:rFonts w:ascii="FZXiaoBiaoSong-B05S" w:eastAsia="FZXiaoBiaoSong-B05S" w:hAnsi="等线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微软公司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2022-03-07T07:50:00Z</dcterms:created>
  <dcterms:modified xsi:type="dcterms:W3CDTF">2022-03-07T07:50:00Z</dcterms:modified>
</cp:coreProperties>
</file>